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8E0D6" w14:textId="77777777" w:rsidR="002F581D" w:rsidRDefault="000D0B8E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14:paraId="4BC65ADE" w14:textId="77777777" w:rsidR="002F581D" w:rsidRDefault="000D0B8E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1398CA6C" w14:textId="77777777" w:rsidR="002F581D" w:rsidRDefault="000D0B8E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«Московский политехнический университет»</w:t>
      </w:r>
    </w:p>
    <w:p w14:paraId="679A478E" w14:textId="77777777" w:rsidR="002F581D" w:rsidRDefault="002F581D">
      <w:pPr>
        <w:spacing w:line="300" w:lineRule="auto"/>
        <w:ind w:right="140"/>
        <w:rPr>
          <w:rFonts w:eastAsia="Times New Roman" w:cs="Times New Roman"/>
          <w:sz w:val="24"/>
          <w:szCs w:val="24"/>
        </w:rPr>
      </w:pPr>
    </w:p>
    <w:p w14:paraId="24B806E0" w14:textId="1D3E348B" w:rsidR="002F581D" w:rsidRDefault="000D0B8E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Образовательная программа «</w:t>
      </w:r>
      <w:r w:rsidR="00BA40EE">
        <w:rPr>
          <w:rFonts w:eastAsia="Times New Roman" w:cs="Times New Roman"/>
          <w:sz w:val="24"/>
          <w:szCs w:val="24"/>
        </w:rPr>
        <w:t>Веб-технологии</w:t>
      </w:r>
      <w:r>
        <w:rPr>
          <w:rFonts w:eastAsia="Times New Roman" w:cs="Times New Roman"/>
          <w:sz w:val="24"/>
          <w:szCs w:val="24"/>
        </w:rPr>
        <w:t>»</w:t>
      </w:r>
    </w:p>
    <w:p w14:paraId="42EC959E" w14:textId="64AF1D1A" w:rsidR="002F581D" w:rsidRDefault="000D0B8E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Направление подготовки: 09.0</w:t>
      </w:r>
      <w:r w:rsidR="00BA40EE">
        <w:rPr>
          <w:rFonts w:eastAsia="Times New Roman" w:cs="Times New Roman"/>
          <w:sz w:val="24"/>
          <w:szCs w:val="24"/>
        </w:rPr>
        <w:t>1</w:t>
      </w:r>
      <w:r>
        <w:rPr>
          <w:rFonts w:eastAsia="Times New Roman" w:cs="Times New Roman"/>
          <w:sz w:val="24"/>
          <w:szCs w:val="24"/>
        </w:rPr>
        <w:t>.0</w:t>
      </w:r>
      <w:r w:rsidR="00BA40EE">
        <w:rPr>
          <w:rFonts w:eastAsia="Times New Roman" w:cs="Times New Roman"/>
          <w:sz w:val="24"/>
          <w:szCs w:val="24"/>
        </w:rPr>
        <w:t>1</w:t>
      </w:r>
      <w:r>
        <w:rPr>
          <w:rFonts w:eastAsia="Times New Roman" w:cs="Times New Roman"/>
          <w:sz w:val="24"/>
          <w:szCs w:val="24"/>
        </w:rPr>
        <w:t xml:space="preserve"> «</w:t>
      </w:r>
      <w:r w:rsidR="00BA40EE">
        <w:rPr>
          <w:rFonts w:eastAsia="Times New Roman" w:cs="Times New Roman"/>
          <w:sz w:val="24"/>
          <w:szCs w:val="24"/>
        </w:rPr>
        <w:t>Информатика и вычислительная техника</w:t>
      </w:r>
      <w:r>
        <w:rPr>
          <w:rFonts w:eastAsia="Times New Roman" w:cs="Times New Roman"/>
          <w:sz w:val="24"/>
          <w:szCs w:val="24"/>
        </w:rPr>
        <w:t>»</w:t>
      </w:r>
    </w:p>
    <w:p w14:paraId="0934AADD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448B994E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3A8527F1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215A23E4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1A1FA56B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4B19A734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32304B9C" w14:textId="77777777" w:rsidR="002F581D" w:rsidRDefault="002F581D">
      <w:pPr>
        <w:ind w:right="140"/>
        <w:rPr>
          <w:rFonts w:eastAsia="Times New Roman" w:cs="Times New Roman"/>
          <w:sz w:val="16"/>
          <w:szCs w:val="16"/>
        </w:rPr>
      </w:pPr>
    </w:p>
    <w:p w14:paraId="01D171B9" w14:textId="77777777" w:rsidR="002F581D" w:rsidRDefault="002F581D">
      <w:pPr>
        <w:rPr>
          <w:rFonts w:eastAsia="Times New Roman" w:cs="Times New Roman"/>
          <w:sz w:val="16"/>
          <w:szCs w:val="16"/>
        </w:rPr>
      </w:pPr>
    </w:p>
    <w:p w14:paraId="5B0475B6" w14:textId="77777777" w:rsidR="002F581D" w:rsidRDefault="002F581D">
      <w:pPr>
        <w:jc w:val="center"/>
        <w:rPr>
          <w:rFonts w:eastAsia="Times New Roman" w:cs="Times New Roman"/>
          <w:sz w:val="16"/>
          <w:szCs w:val="16"/>
        </w:rPr>
      </w:pPr>
    </w:p>
    <w:p w14:paraId="5524A71A" w14:textId="32DC2B76" w:rsidR="002F581D" w:rsidRPr="00655D85" w:rsidRDefault="000D0B8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Отчет по </w:t>
      </w:r>
      <w:proofErr w:type="spellStart"/>
      <w:r w:rsidR="00655D85">
        <w:rPr>
          <w:rFonts w:eastAsia="Times New Roman" w:cs="Times New Roman"/>
          <w:szCs w:val="28"/>
          <w:lang w:val="en-US"/>
        </w:rPr>
        <w:t>Postgresql</w:t>
      </w:r>
      <w:proofErr w:type="spellEnd"/>
    </w:p>
    <w:p w14:paraId="7A2B7512" w14:textId="77777777" w:rsidR="002F581D" w:rsidRDefault="000D0B8E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 «Веб-разработка»</w:t>
      </w:r>
    </w:p>
    <w:p w14:paraId="70373191" w14:textId="77777777" w:rsidR="002F581D" w:rsidRDefault="002F581D">
      <w:pPr>
        <w:jc w:val="center"/>
        <w:rPr>
          <w:rFonts w:eastAsia="Times New Roman" w:cs="Times New Roman"/>
          <w:szCs w:val="28"/>
        </w:rPr>
      </w:pPr>
    </w:p>
    <w:p w14:paraId="10757599" w14:textId="77777777" w:rsidR="002F581D" w:rsidRDefault="002F581D">
      <w:pPr>
        <w:jc w:val="center"/>
        <w:rPr>
          <w:shd w:val="clear" w:color="auto" w:fill="FFFF00"/>
        </w:rPr>
      </w:pPr>
    </w:p>
    <w:p w14:paraId="052D340B" w14:textId="77777777" w:rsidR="002F581D" w:rsidRDefault="002F581D">
      <w:pPr>
        <w:jc w:val="center"/>
        <w:rPr>
          <w:rFonts w:eastAsia="Times New Roman" w:cs="Times New Roman"/>
          <w:sz w:val="24"/>
          <w:szCs w:val="24"/>
        </w:rPr>
      </w:pPr>
    </w:p>
    <w:p w14:paraId="32324C16" w14:textId="77777777" w:rsidR="002F581D" w:rsidRDefault="002F581D">
      <w:pPr>
        <w:jc w:val="center"/>
        <w:rPr>
          <w:rFonts w:eastAsia="Times New Roman" w:cs="Times New Roman"/>
          <w:sz w:val="24"/>
          <w:szCs w:val="24"/>
        </w:rPr>
      </w:pPr>
    </w:p>
    <w:p w14:paraId="4E9DA369" w14:textId="77777777" w:rsidR="002F581D" w:rsidRDefault="002F581D">
      <w:pPr>
        <w:jc w:val="center"/>
        <w:rPr>
          <w:rFonts w:eastAsia="Times New Roman" w:cs="Times New Roman"/>
          <w:sz w:val="24"/>
          <w:szCs w:val="24"/>
        </w:rPr>
      </w:pPr>
    </w:p>
    <w:p w14:paraId="1092CE8F" w14:textId="77777777" w:rsidR="002F581D" w:rsidRDefault="002F581D">
      <w:pPr>
        <w:jc w:val="center"/>
        <w:rPr>
          <w:rFonts w:eastAsia="Times New Roman" w:cs="Times New Roman"/>
          <w:sz w:val="24"/>
          <w:szCs w:val="24"/>
        </w:rPr>
      </w:pPr>
    </w:p>
    <w:p w14:paraId="6B0B0E80" w14:textId="77777777" w:rsidR="002F581D" w:rsidRDefault="002F581D">
      <w:pPr>
        <w:rPr>
          <w:rFonts w:eastAsia="Times New Roman" w:cs="Times New Roman"/>
          <w:szCs w:val="28"/>
        </w:rPr>
      </w:pPr>
    </w:p>
    <w:p w14:paraId="22383A70" w14:textId="77777777" w:rsidR="002F581D" w:rsidRDefault="000D0B8E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Выполнил:</w:t>
      </w:r>
    </w:p>
    <w:p w14:paraId="6226B0EE" w14:textId="35965809" w:rsidR="002F581D" w:rsidRDefault="000D0B8E">
      <w:pPr>
        <w:jc w:val="right"/>
      </w:pPr>
      <w:r>
        <w:rPr>
          <w:rFonts w:eastAsia="Times New Roman" w:cs="Times New Roman"/>
          <w:szCs w:val="28"/>
        </w:rPr>
        <w:t>Студент группы 231-32</w:t>
      </w:r>
      <w:r w:rsidR="00BA40EE">
        <w:rPr>
          <w:rFonts w:eastAsia="Times New Roman" w:cs="Times New Roman"/>
          <w:szCs w:val="28"/>
        </w:rPr>
        <w:t>3</w:t>
      </w:r>
    </w:p>
    <w:p w14:paraId="015E76ED" w14:textId="176FBB9B" w:rsidR="002F581D" w:rsidRDefault="000D0B8E">
      <w:pPr>
        <w:jc w:val="right"/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 w:rsidR="00BA40EE">
        <w:rPr>
          <w:rFonts w:eastAsia="Times New Roman" w:cs="Times New Roman"/>
          <w:szCs w:val="28"/>
        </w:rPr>
        <w:t>Жетписов А.Н.</w:t>
      </w:r>
    </w:p>
    <w:p w14:paraId="20051B1F" w14:textId="6F175FB7" w:rsidR="002F581D" w:rsidRDefault="000D0B8E">
      <w:pPr>
        <w:jc w:val="right"/>
      </w:pPr>
      <w:r>
        <w:rPr>
          <w:rFonts w:eastAsia="Times New Roman" w:cs="Times New Roman"/>
          <w:szCs w:val="28"/>
        </w:rPr>
        <w:t>2</w:t>
      </w:r>
      <w:r w:rsidR="00BA40EE">
        <w:rPr>
          <w:rFonts w:eastAsia="Times New Roman" w:cs="Times New Roman"/>
          <w:szCs w:val="28"/>
        </w:rPr>
        <w:t>4</w:t>
      </w:r>
      <w:r>
        <w:rPr>
          <w:rFonts w:eastAsia="Times New Roman" w:cs="Times New Roman"/>
          <w:szCs w:val="28"/>
        </w:rPr>
        <w:t>.0</w:t>
      </w:r>
      <w:r w:rsidR="00BA40EE">
        <w:rPr>
          <w:rFonts w:eastAsia="Times New Roman" w:cs="Times New Roman"/>
          <w:szCs w:val="28"/>
        </w:rPr>
        <w:t>8</w:t>
      </w:r>
      <w:r>
        <w:rPr>
          <w:rFonts w:eastAsia="Times New Roman" w:cs="Times New Roman"/>
          <w:szCs w:val="28"/>
        </w:rPr>
        <w:t>.2025</w:t>
      </w:r>
    </w:p>
    <w:p w14:paraId="7EEE3080" w14:textId="77777777" w:rsidR="002F581D" w:rsidRDefault="000D0B8E">
      <w:pPr>
        <w:jc w:val="right"/>
        <w:rPr>
          <w:rFonts w:eastAsia="Times New Roman" w:cs="Times New Roman"/>
        </w:rPr>
      </w:pP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</w:p>
    <w:p w14:paraId="12C7ABB5" w14:textId="77777777" w:rsidR="002F581D" w:rsidRDefault="002F581D">
      <w:pPr>
        <w:jc w:val="right"/>
        <w:rPr>
          <w:rFonts w:eastAsia="Times New Roman" w:cs="Times New Roman"/>
          <w:szCs w:val="28"/>
        </w:rPr>
      </w:pPr>
    </w:p>
    <w:p w14:paraId="1112EABD" w14:textId="77777777" w:rsidR="002F581D" w:rsidRDefault="002F581D">
      <w:pPr>
        <w:jc w:val="right"/>
        <w:rPr>
          <w:rFonts w:eastAsia="Times New Roman" w:cs="Times New Roman"/>
          <w:szCs w:val="28"/>
        </w:rPr>
      </w:pPr>
    </w:p>
    <w:p w14:paraId="1DC4200A" w14:textId="77777777" w:rsidR="002F581D" w:rsidRDefault="000D0B8E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Принял:</w:t>
      </w:r>
    </w:p>
    <w:p w14:paraId="080DEF23" w14:textId="77777777" w:rsidR="002F581D" w:rsidRDefault="000D0B8E">
      <w:pPr>
        <w:jc w:val="right"/>
        <w:rPr>
          <w:rFonts w:eastAsia="Times New Roman" w:cs="Times New Roman"/>
          <w:szCs w:val="28"/>
        </w:rPr>
      </w:pPr>
      <w:r>
        <w:t>Старший преподаватель</w:t>
      </w:r>
      <w:r>
        <w:rPr>
          <w:rFonts w:eastAsia="Times New Roman" w:cs="Times New Roman"/>
          <w:szCs w:val="28"/>
        </w:rPr>
        <w:t xml:space="preserve"> кафедры ИКТ</w:t>
      </w:r>
    </w:p>
    <w:p w14:paraId="199BBA7A" w14:textId="77777777" w:rsidR="002F581D" w:rsidRDefault="000D0B8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>Даньшина М.В.</w:t>
      </w:r>
    </w:p>
    <w:p w14:paraId="064DACF8" w14:textId="77777777" w:rsidR="002F581D" w:rsidRDefault="000D0B8E">
      <w:pPr>
        <w:jc w:val="right"/>
        <w:rPr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</w:p>
    <w:p w14:paraId="6CF166FB" w14:textId="77777777" w:rsidR="002F581D" w:rsidRDefault="002F581D">
      <w:pPr>
        <w:rPr>
          <w:rFonts w:eastAsia="Times New Roman" w:cs="Times New Roman"/>
          <w:sz w:val="20"/>
          <w:szCs w:val="20"/>
        </w:rPr>
      </w:pPr>
    </w:p>
    <w:p w14:paraId="04089091" w14:textId="77777777" w:rsidR="002F581D" w:rsidRDefault="002F581D">
      <w:pPr>
        <w:rPr>
          <w:rFonts w:eastAsia="Times New Roman" w:cs="Times New Roman"/>
          <w:sz w:val="24"/>
          <w:szCs w:val="24"/>
        </w:rPr>
      </w:pPr>
    </w:p>
    <w:p w14:paraId="579EB502" w14:textId="77777777" w:rsidR="002F581D" w:rsidRDefault="000D0B8E">
      <w:pPr>
        <w:jc w:val="right"/>
        <w:rPr>
          <w:rFonts w:eastAsia="Times New Roman" w:cs="Times New Roman"/>
          <w:szCs w:val="28"/>
        </w:rPr>
      </w:pPr>
      <w:r>
        <w:t>Старший преподаватель</w:t>
      </w:r>
      <w:r>
        <w:rPr>
          <w:rFonts w:eastAsia="Times New Roman" w:cs="Times New Roman"/>
          <w:szCs w:val="28"/>
        </w:rPr>
        <w:t xml:space="preserve"> кафедры ИКТ</w:t>
      </w:r>
    </w:p>
    <w:p w14:paraId="7E92FF9D" w14:textId="77777777" w:rsidR="002F581D" w:rsidRDefault="000D0B8E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>Голубева И.В.</w:t>
      </w:r>
    </w:p>
    <w:p w14:paraId="68652DD5" w14:textId="77777777" w:rsidR="002F581D" w:rsidRDefault="000D0B8E">
      <w:pPr>
        <w:jc w:val="right"/>
        <w:rPr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</w:p>
    <w:p w14:paraId="0C9C31B4" w14:textId="77777777" w:rsidR="002F581D" w:rsidRDefault="002F581D">
      <w:pPr>
        <w:rPr>
          <w:rFonts w:eastAsia="Times New Roman" w:cs="Times New Roman"/>
          <w:sz w:val="20"/>
          <w:szCs w:val="20"/>
        </w:rPr>
      </w:pPr>
    </w:p>
    <w:p w14:paraId="5F2B7A64" w14:textId="77777777" w:rsidR="002F581D" w:rsidRDefault="002F581D">
      <w:pPr>
        <w:rPr>
          <w:rFonts w:eastAsia="Times New Roman" w:cs="Times New Roman"/>
          <w:sz w:val="24"/>
          <w:szCs w:val="24"/>
        </w:rPr>
      </w:pPr>
    </w:p>
    <w:p w14:paraId="0EF90AD5" w14:textId="77777777" w:rsidR="00655D85" w:rsidRDefault="00655D85" w:rsidP="00655D85">
      <w:pPr>
        <w:spacing w:line="360" w:lineRule="auto"/>
        <w:rPr>
          <w:rFonts w:eastAsia="Times New Roman" w:cs="Times New Roman"/>
          <w:sz w:val="32"/>
          <w:szCs w:val="32"/>
        </w:rPr>
      </w:pPr>
    </w:p>
    <w:p w14:paraId="2D298A16" w14:textId="51E721D5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lastRenderedPageBreak/>
        <w:t>Глава 10</w:t>
      </w:r>
    </w:p>
    <w:p w14:paraId="6A6DC377" w14:textId="1BB89462" w:rsidR="00655D85" w:rsidRP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szCs w:val="28"/>
        </w:rPr>
        <w:t xml:space="preserve">Скачал исходники </w:t>
      </w:r>
      <w:proofErr w:type="spellStart"/>
      <w:r w:rsidRPr="00312ECA">
        <w:rPr>
          <w:rFonts w:eastAsia="Times New Roman" w:cs="Times New Roman"/>
          <w:szCs w:val="28"/>
          <w:lang w:val="en-US"/>
        </w:rPr>
        <w:t>Postgresql</w:t>
      </w:r>
      <w:proofErr w:type="spellEnd"/>
    </w:p>
    <w:p w14:paraId="18162D03" w14:textId="633F6C98" w:rsidR="00312ECA" w:rsidRDefault="00312ECA" w:rsidP="00655D85">
      <w:pPr>
        <w:spacing w:line="360" w:lineRule="auto"/>
        <w:rPr>
          <w:rFonts w:eastAsia="Times New Roman" w:cs="Times New Roman"/>
          <w:sz w:val="32"/>
          <w:szCs w:val="32"/>
        </w:rPr>
      </w:pPr>
      <w:r w:rsidRPr="00312ECA">
        <w:rPr>
          <w:rFonts w:eastAsia="Times New Roman" w:cs="Times New Roman"/>
          <w:noProof/>
          <w:sz w:val="32"/>
          <w:szCs w:val="32"/>
        </w:rPr>
        <w:drawing>
          <wp:inline distT="0" distB="0" distL="0" distR="0" wp14:anchorId="1335EEBE" wp14:editId="02084DD1">
            <wp:extent cx="6120130" cy="34410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5A7E" w14:textId="77777777" w:rsidR="00312ECA" w:rsidRDefault="00312ECA" w:rsidP="00655D85">
      <w:pPr>
        <w:spacing w:line="360" w:lineRule="auto"/>
        <w:rPr>
          <w:rFonts w:eastAsia="Times New Roman" w:cs="Times New Roman"/>
          <w:sz w:val="32"/>
          <w:szCs w:val="32"/>
        </w:rPr>
      </w:pPr>
    </w:p>
    <w:p w14:paraId="3243074F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1. Управление сеансами</w:t>
      </w:r>
    </w:p>
    <w:p w14:paraId="507C2FC6" w14:textId="77777777" w:rsidR="00312ECA" w:rsidRPr="00312ECA" w:rsidRDefault="00312ECA" w:rsidP="00312ECA">
      <w:pPr>
        <w:numPr>
          <w:ilvl w:val="0"/>
          <w:numId w:val="10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postmaster.c</w:t>
      </w:r>
      <w:proofErr w:type="spellEnd"/>
      <w:r w:rsidRPr="00312ECA">
        <w:rPr>
          <w:rFonts w:eastAsia="Times New Roman" w:cs="Times New Roman"/>
          <w:szCs w:val="28"/>
        </w:rPr>
        <w:t xml:space="preserve"> — основной процесс </w:t>
      </w:r>
      <w:proofErr w:type="spellStart"/>
      <w:r w:rsidRPr="00312ECA">
        <w:rPr>
          <w:rFonts w:eastAsia="Times New Roman" w:cs="Times New Roman"/>
          <w:szCs w:val="28"/>
        </w:rPr>
        <w:t>postmaster</w:t>
      </w:r>
      <w:proofErr w:type="spellEnd"/>
      <w:r w:rsidRPr="00312ECA">
        <w:rPr>
          <w:rFonts w:eastAsia="Times New Roman" w:cs="Times New Roman"/>
          <w:szCs w:val="28"/>
        </w:rPr>
        <w:t xml:space="preserve">: принимает соединения, создаёт 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-процессы, следит за их состоянием.</w:t>
      </w:r>
    </w:p>
    <w:p w14:paraId="4741A31C" w14:textId="77777777" w:rsidR="00312ECA" w:rsidRPr="00312ECA" w:rsidRDefault="00312ECA" w:rsidP="00312ECA">
      <w:pPr>
        <w:numPr>
          <w:ilvl w:val="0"/>
          <w:numId w:val="10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startup.c</w:t>
      </w:r>
      <w:proofErr w:type="spellEnd"/>
      <w:r w:rsidRPr="00312ECA">
        <w:rPr>
          <w:rFonts w:eastAsia="Times New Roman" w:cs="Times New Roman"/>
          <w:szCs w:val="28"/>
        </w:rPr>
        <w:t xml:space="preserve"> — запуск/восстановление после сбоя.</w:t>
      </w:r>
    </w:p>
    <w:p w14:paraId="3C1B3D64" w14:textId="77777777" w:rsidR="00312ECA" w:rsidRPr="00312ECA" w:rsidRDefault="00312ECA" w:rsidP="00312ECA">
      <w:pPr>
        <w:numPr>
          <w:ilvl w:val="0"/>
          <w:numId w:val="10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tcop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postgres.c</w:t>
      </w:r>
      <w:proofErr w:type="spellEnd"/>
      <w:r w:rsidRPr="00312ECA">
        <w:rPr>
          <w:rFonts w:eastAsia="Times New Roman" w:cs="Times New Roman"/>
          <w:szCs w:val="28"/>
        </w:rPr>
        <w:t xml:space="preserve"> (функция </w:t>
      </w:r>
      <w:proofErr w:type="spellStart"/>
      <w:r w:rsidRPr="00312ECA">
        <w:rPr>
          <w:rFonts w:eastAsia="Times New Roman" w:cs="Times New Roman"/>
          <w:szCs w:val="28"/>
        </w:rPr>
        <w:t>PostgresMain</w:t>
      </w:r>
      <w:proofErr w:type="spellEnd"/>
      <w:r w:rsidRPr="00312ECA">
        <w:rPr>
          <w:rFonts w:eastAsia="Times New Roman" w:cs="Times New Roman"/>
          <w:szCs w:val="28"/>
        </w:rPr>
        <w:t xml:space="preserve">) — старт кода каждого 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-процесса.</w:t>
      </w:r>
    </w:p>
    <w:p w14:paraId="686A0DAF" w14:textId="605DBD03" w:rsidR="00312ECA" w:rsidRP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052F75C7" wp14:editId="357B8EAE">
            <wp:extent cx="6120130" cy="34410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2859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4E0FCCE9" w14:textId="0728F8B4" w:rsidR="00312ECA" w:rsidRP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2F113448" wp14:editId="202764CA">
            <wp:extent cx="6120130" cy="34410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05F2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1B945F3E" w14:textId="374798EF" w:rsidR="00312ECA" w:rsidRDefault="00312ECA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312ECA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50C2DDA4" wp14:editId="070521A9">
            <wp:extent cx="6120130" cy="344106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F982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2CEABBD8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2. Разграничение доступа</w:t>
      </w:r>
    </w:p>
    <w:p w14:paraId="44351E51" w14:textId="77777777" w:rsidR="00312ECA" w:rsidRPr="00312ECA" w:rsidRDefault="00312ECA" w:rsidP="00312ECA">
      <w:pPr>
        <w:numPr>
          <w:ilvl w:val="0"/>
          <w:numId w:val="11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utils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adt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acl.c</w:t>
      </w:r>
      <w:proofErr w:type="spellEnd"/>
      <w:r w:rsidRPr="00312ECA">
        <w:rPr>
          <w:rFonts w:eastAsia="Times New Roman" w:cs="Times New Roman"/>
          <w:szCs w:val="28"/>
        </w:rPr>
        <w:t xml:space="preserve"> — обработка ACL (списки прав, роли, привилегии).</w:t>
      </w:r>
    </w:p>
    <w:p w14:paraId="4F851A05" w14:textId="77777777" w:rsidR="00312ECA" w:rsidRPr="00312ECA" w:rsidRDefault="00312ECA" w:rsidP="00312ECA">
      <w:pPr>
        <w:numPr>
          <w:ilvl w:val="0"/>
          <w:numId w:val="11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/backend/utils/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init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postinit.c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(</w:t>
      </w:r>
      <w:r w:rsidRPr="00312ECA">
        <w:rPr>
          <w:rFonts w:eastAsia="Times New Roman" w:cs="Times New Roman"/>
          <w:szCs w:val="28"/>
        </w:rPr>
        <w:t>функция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312ECA">
        <w:rPr>
          <w:rFonts w:eastAsia="Times New Roman" w:cs="Times New Roman"/>
          <w:szCs w:val="28"/>
          <w:lang w:val="en-US"/>
        </w:rPr>
        <w:t>PerformAuthentication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) — </w:t>
      </w:r>
      <w:r w:rsidRPr="00312ECA">
        <w:rPr>
          <w:rFonts w:eastAsia="Times New Roman" w:cs="Times New Roman"/>
          <w:szCs w:val="28"/>
        </w:rPr>
        <w:t>проверка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логина</w:t>
      </w:r>
      <w:r w:rsidRPr="00312ECA">
        <w:rPr>
          <w:rFonts w:eastAsia="Times New Roman" w:cs="Times New Roman"/>
          <w:szCs w:val="28"/>
          <w:lang w:val="en-US"/>
        </w:rPr>
        <w:t>/</w:t>
      </w:r>
      <w:r w:rsidRPr="00312ECA">
        <w:rPr>
          <w:rFonts w:eastAsia="Times New Roman" w:cs="Times New Roman"/>
          <w:szCs w:val="28"/>
        </w:rPr>
        <w:t>пароля</w:t>
      </w:r>
      <w:r w:rsidRPr="00312ECA">
        <w:rPr>
          <w:rFonts w:eastAsia="Times New Roman" w:cs="Times New Roman"/>
          <w:szCs w:val="28"/>
          <w:lang w:val="en-US"/>
        </w:rPr>
        <w:t>.</w:t>
      </w:r>
    </w:p>
    <w:p w14:paraId="08264DB5" w14:textId="6618D231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noProof/>
          <w:szCs w:val="28"/>
        </w:rPr>
        <w:drawing>
          <wp:inline distT="0" distB="0" distL="0" distR="0" wp14:anchorId="61449ABC" wp14:editId="3FD031E0">
            <wp:extent cx="6120130" cy="34410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50E4" w14:textId="05C9308B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1258023D" wp14:editId="75DF30B4">
            <wp:extent cx="6120130" cy="34410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705C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303E3DF4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377A39B6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3. Диспетчеризация транзакций</w:t>
      </w:r>
    </w:p>
    <w:p w14:paraId="6704C931" w14:textId="77777777" w:rsidR="00312ECA" w:rsidRPr="00312ECA" w:rsidRDefault="00312ECA" w:rsidP="00312ECA">
      <w:pPr>
        <w:numPr>
          <w:ilvl w:val="0"/>
          <w:numId w:val="12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xact.c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управление</w:t>
      </w:r>
      <w:r w:rsidRPr="00312ECA">
        <w:rPr>
          <w:rFonts w:eastAsia="Times New Roman" w:cs="Times New Roman"/>
          <w:szCs w:val="28"/>
          <w:lang w:val="en-US"/>
        </w:rPr>
        <w:t xml:space="preserve"> BEGIN/COMMIT/ABORT, </w:t>
      </w:r>
      <w:r w:rsidRPr="00312ECA">
        <w:rPr>
          <w:rFonts w:eastAsia="Times New Roman" w:cs="Times New Roman"/>
          <w:szCs w:val="28"/>
        </w:rPr>
        <w:t>вложенные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транзакции</w:t>
      </w:r>
      <w:r w:rsidRPr="00312ECA">
        <w:rPr>
          <w:rFonts w:eastAsia="Times New Roman" w:cs="Times New Roman"/>
          <w:szCs w:val="28"/>
          <w:lang w:val="en-US"/>
        </w:rPr>
        <w:t>.</w:t>
      </w:r>
    </w:p>
    <w:p w14:paraId="3DA740FB" w14:textId="77777777" w:rsidR="00312ECA" w:rsidRPr="00312ECA" w:rsidRDefault="00312ECA" w:rsidP="00312ECA">
      <w:pPr>
        <w:numPr>
          <w:ilvl w:val="0"/>
          <w:numId w:val="12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varsup.c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выделение</w:t>
      </w:r>
      <w:r w:rsidRPr="00312ECA">
        <w:rPr>
          <w:rFonts w:eastAsia="Times New Roman" w:cs="Times New Roman"/>
          <w:szCs w:val="28"/>
          <w:lang w:val="en-US"/>
        </w:rPr>
        <w:t xml:space="preserve"> XID.</w:t>
      </w:r>
    </w:p>
    <w:p w14:paraId="5474B167" w14:textId="7171E8B0" w:rsidR="00312ECA" w:rsidRPr="00312ECA" w:rsidRDefault="00312ECA" w:rsidP="00312ECA">
      <w:pPr>
        <w:numPr>
          <w:ilvl w:val="0"/>
          <w:numId w:val="12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интерфейс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к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журналу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статусов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транзакций</w:t>
      </w:r>
      <w:r w:rsidRPr="00312ECA">
        <w:rPr>
          <w:rFonts w:eastAsia="Times New Roman" w:cs="Times New Roman"/>
          <w:szCs w:val="28"/>
          <w:lang w:val="en-US"/>
        </w:rPr>
        <w:t>.</w:t>
      </w:r>
    </w:p>
    <w:p w14:paraId="29A43CA0" w14:textId="222B1DE8" w:rsidR="00312ECA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6B2702DA" wp14:editId="6CAA1277">
            <wp:extent cx="6120130" cy="34410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F4DF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</w:p>
    <w:p w14:paraId="7D3D71ED" w14:textId="0E340686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7CEB0404" wp14:editId="5C09F8EF">
            <wp:extent cx="6120130" cy="34410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CCAC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</w:p>
    <w:p w14:paraId="73CD4D90" w14:textId="0AEBB0D2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0EEB0CC8" wp14:editId="68BC542B">
            <wp:extent cx="6120130" cy="34410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2878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1A22BCD1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4. Ведение журнала транзакций (WAL)</w:t>
      </w:r>
    </w:p>
    <w:p w14:paraId="41B260B0" w14:textId="77777777" w:rsidR="00312ECA" w:rsidRPr="00312ECA" w:rsidRDefault="00312ECA" w:rsidP="00312ECA">
      <w:pPr>
        <w:numPr>
          <w:ilvl w:val="0"/>
          <w:numId w:val="13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access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transam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xlog.c</w:t>
      </w:r>
      <w:proofErr w:type="spellEnd"/>
      <w:r w:rsidRPr="00312ECA">
        <w:rPr>
          <w:rFonts w:eastAsia="Times New Roman" w:cs="Times New Roman"/>
          <w:szCs w:val="28"/>
        </w:rPr>
        <w:t xml:space="preserve"> — запись и чтение WAL-записей.</w:t>
      </w:r>
    </w:p>
    <w:p w14:paraId="733413B4" w14:textId="77777777" w:rsidR="00312ECA" w:rsidRPr="00312ECA" w:rsidRDefault="00312ECA" w:rsidP="00312ECA">
      <w:pPr>
        <w:numPr>
          <w:ilvl w:val="0"/>
          <w:numId w:val="13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xloginsert.c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вставка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записей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в</w:t>
      </w:r>
      <w:r w:rsidRPr="00312ECA">
        <w:rPr>
          <w:rFonts w:eastAsia="Times New Roman" w:cs="Times New Roman"/>
          <w:szCs w:val="28"/>
          <w:lang w:val="en-US"/>
        </w:rPr>
        <w:t xml:space="preserve"> WAL.</w:t>
      </w:r>
    </w:p>
    <w:p w14:paraId="2FE4E371" w14:textId="77777777" w:rsidR="00312ECA" w:rsidRPr="00312ECA" w:rsidRDefault="00312ECA" w:rsidP="00312ECA">
      <w:pPr>
        <w:numPr>
          <w:ilvl w:val="0"/>
          <w:numId w:val="13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transam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xlogrecovery.c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восстановление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после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сбоя</w:t>
      </w:r>
      <w:r w:rsidRPr="00312ECA">
        <w:rPr>
          <w:rFonts w:eastAsia="Times New Roman" w:cs="Times New Roman"/>
          <w:szCs w:val="28"/>
          <w:lang w:val="en-US"/>
        </w:rPr>
        <w:t>.</w:t>
      </w:r>
    </w:p>
    <w:p w14:paraId="2132CE20" w14:textId="6315B1F7" w:rsidR="00312ECA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5259380E" wp14:editId="7E4EA153">
            <wp:extent cx="6120130" cy="34410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4F9E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</w:p>
    <w:p w14:paraId="3D86FD6E" w14:textId="057D98C5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3E5A7683" wp14:editId="47BDC45C">
            <wp:extent cx="6120130" cy="34410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0792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</w:p>
    <w:p w14:paraId="2718ADF5" w14:textId="3113BDBE" w:rsidR="00B57DE6" w:rsidRDefault="00B57DE6" w:rsidP="00655D85">
      <w:pPr>
        <w:spacing w:line="360" w:lineRule="auto"/>
        <w:rPr>
          <w:rFonts w:eastAsia="Times New Roman" w:cs="Times New Roman"/>
          <w:szCs w:val="28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5D62EE00" wp14:editId="7E4512E8">
            <wp:extent cx="6120130" cy="34410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2B30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03D0B4B4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5. Рестарт сервера БД</w:t>
      </w:r>
    </w:p>
    <w:p w14:paraId="78B10CAB" w14:textId="77777777" w:rsidR="00312ECA" w:rsidRPr="00312ECA" w:rsidRDefault="00312ECA" w:rsidP="00312ECA">
      <w:pPr>
        <w:numPr>
          <w:ilvl w:val="0"/>
          <w:numId w:val="14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postmaster.c</w:t>
      </w:r>
      <w:proofErr w:type="spellEnd"/>
      <w:r w:rsidRPr="00312ECA">
        <w:rPr>
          <w:rFonts w:eastAsia="Times New Roman" w:cs="Times New Roman"/>
          <w:szCs w:val="28"/>
        </w:rPr>
        <w:t xml:space="preserve"> — цикл </w:t>
      </w:r>
      <w:proofErr w:type="spellStart"/>
      <w:r w:rsidRPr="00312ECA">
        <w:rPr>
          <w:rFonts w:eastAsia="Times New Roman" w:cs="Times New Roman"/>
          <w:szCs w:val="28"/>
        </w:rPr>
        <w:t>ServerLoop</w:t>
      </w:r>
      <w:proofErr w:type="spellEnd"/>
      <w:r w:rsidRPr="00312ECA">
        <w:rPr>
          <w:rFonts w:eastAsia="Times New Roman" w:cs="Times New Roman"/>
          <w:szCs w:val="28"/>
        </w:rPr>
        <w:t xml:space="preserve">, переменные </w:t>
      </w:r>
      <w:proofErr w:type="spellStart"/>
      <w:r w:rsidRPr="00312ECA">
        <w:rPr>
          <w:rFonts w:eastAsia="Times New Roman" w:cs="Times New Roman"/>
          <w:szCs w:val="28"/>
        </w:rPr>
        <w:t>pmState</w:t>
      </w:r>
      <w:proofErr w:type="spellEnd"/>
      <w:r w:rsidRPr="00312ECA">
        <w:rPr>
          <w:rFonts w:eastAsia="Times New Roman" w:cs="Times New Roman"/>
          <w:szCs w:val="28"/>
        </w:rPr>
        <w:t>, логика рестарта после аварии.</w:t>
      </w:r>
    </w:p>
    <w:p w14:paraId="3B3FED90" w14:textId="77777777" w:rsidR="00312ECA" w:rsidRPr="00312ECA" w:rsidRDefault="00312ECA" w:rsidP="00312ECA">
      <w:pPr>
        <w:numPr>
          <w:ilvl w:val="0"/>
          <w:numId w:val="14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lastRenderedPageBreak/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postmaster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startup.c</w:t>
      </w:r>
      <w:proofErr w:type="spellEnd"/>
      <w:r w:rsidRPr="00312ECA">
        <w:rPr>
          <w:rFonts w:eastAsia="Times New Roman" w:cs="Times New Roman"/>
          <w:szCs w:val="28"/>
        </w:rPr>
        <w:t xml:space="preserve"> — работа </w:t>
      </w:r>
      <w:proofErr w:type="spellStart"/>
      <w:r w:rsidRPr="00312ECA">
        <w:rPr>
          <w:rFonts w:eastAsia="Times New Roman" w:cs="Times New Roman"/>
          <w:szCs w:val="28"/>
        </w:rPr>
        <w:t>startup</w:t>
      </w:r>
      <w:proofErr w:type="spellEnd"/>
      <w:r w:rsidRPr="00312ECA">
        <w:rPr>
          <w:rFonts w:eastAsia="Times New Roman" w:cs="Times New Roman"/>
          <w:szCs w:val="28"/>
        </w:rPr>
        <w:t>-процесса при запуске/перезапуске.</w:t>
      </w:r>
    </w:p>
    <w:p w14:paraId="1D3A64EF" w14:textId="6C54DED7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0EF5C7D5" wp14:editId="1DB93795">
            <wp:extent cx="6120130" cy="34410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E61C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6A99106C" w14:textId="4AB4C242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138D3F89" wp14:editId="4E4908DB">
            <wp:extent cx="6120130" cy="344106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A170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52892C3D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6. Выполнение операций реляционной алгебры (</w:t>
      </w:r>
      <w:proofErr w:type="spellStart"/>
      <w:r w:rsidRPr="00312ECA">
        <w:rPr>
          <w:rFonts w:eastAsia="Times New Roman" w:cs="Times New Roman"/>
          <w:b/>
          <w:bCs/>
          <w:szCs w:val="28"/>
        </w:rPr>
        <w:t>Executor</w:t>
      </w:r>
      <w:proofErr w:type="spellEnd"/>
      <w:r w:rsidRPr="00312ECA">
        <w:rPr>
          <w:rFonts w:eastAsia="Times New Roman" w:cs="Times New Roman"/>
          <w:b/>
          <w:bCs/>
          <w:szCs w:val="28"/>
        </w:rPr>
        <w:t>)</w:t>
      </w:r>
    </w:p>
    <w:p w14:paraId="7372FE44" w14:textId="77777777" w:rsidR="00312ECA" w:rsidRPr="00312ECA" w:rsidRDefault="00312ECA" w:rsidP="00312ECA">
      <w:pPr>
        <w:numPr>
          <w:ilvl w:val="0"/>
          <w:numId w:val="15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executor</w:t>
      </w:r>
      <w:proofErr w:type="spellEnd"/>
      <w:r w:rsidRPr="00312ECA">
        <w:rPr>
          <w:rFonts w:eastAsia="Times New Roman" w:cs="Times New Roman"/>
          <w:szCs w:val="28"/>
        </w:rPr>
        <w:t>/ — каталог исполнителя планов.</w:t>
      </w:r>
    </w:p>
    <w:p w14:paraId="1D917C4D" w14:textId="77777777" w:rsidR="00312ECA" w:rsidRPr="00312ECA" w:rsidRDefault="00312ECA" w:rsidP="00312ECA">
      <w:pPr>
        <w:numPr>
          <w:ilvl w:val="1"/>
          <w:numId w:val="15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lastRenderedPageBreak/>
        <w:t>nodeSeqscan.c</w:t>
      </w:r>
      <w:proofErr w:type="spellEnd"/>
      <w:r w:rsidRPr="00312ECA">
        <w:rPr>
          <w:rFonts w:eastAsia="Times New Roman" w:cs="Times New Roman"/>
          <w:szCs w:val="28"/>
        </w:rPr>
        <w:t xml:space="preserve"> — последовательный просмотр таблицы (σ/π).</w:t>
      </w:r>
    </w:p>
    <w:p w14:paraId="715A6AB7" w14:textId="77777777" w:rsidR="00312ECA" w:rsidRPr="00312ECA" w:rsidRDefault="00312ECA" w:rsidP="00312ECA">
      <w:pPr>
        <w:numPr>
          <w:ilvl w:val="1"/>
          <w:numId w:val="15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nodeHashjoin.c</w:t>
      </w:r>
      <w:proofErr w:type="spellEnd"/>
      <w:r w:rsidRPr="00312ECA">
        <w:rPr>
          <w:rFonts w:eastAsia="Times New Roman" w:cs="Times New Roman"/>
          <w:szCs w:val="28"/>
        </w:rPr>
        <w:t xml:space="preserve"> — хеш-соединение (</w:t>
      </w:r>
      <w:r w:rsidRPr="00312ECA">
        <w:rPr>
          <w:rFonts w:ascii="Cambria Math" w:eastAsia="Times New Roman" w:hAnsi="Cambria Math" w:cs="Cambria Math"/>
          <w:szCs w:val="28"/>
        </w:rPr>
        <w:t>⋈</w:t>
      </w:r>
      <w:r w:rsidRPr="00312ECA">
        <w:rPr>
          <w:rFonts w:eastAsia="Times New Roman" w:cs="Times New Roman"/>
          <w:szCs w:val="28"/>
        </w:rPr>
        <w:t>).</w:t>
      </w:r>
    </w:p>
    <w:p w14:paraId="61AA317C" w14:textId="2E6DDC67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00C0C116" wp14:editId="7DBC17BE">
            <wp:extent cx="4736465" cy="898144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89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DE6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47AD1B55" wp14:editId="067E0D39">
            <wp:extent cx="6120130" cy="34410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D2D4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0C60AF4D" w14:textId="4DE98D24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13D87526" wp14:editId="6AC5E206">
            <wp:extent cx="6120130" cy="344106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0AB4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7283F87D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7. Основные структуры хранения данных</w:t>
      </w:r>
    </w:p>
    <w:p w14:paraId="4BE0B950" w14:textId="77777777" w:rsidR="00312ECA" w:rsidRPr="00312ECA" w:rsidRDefault="00312ECA" w:rsidP="00312ECA">
      <w:pPr>
        <w:numPr>
          <w:ilvl w:val="0"/>
          <w:numId w:val="16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/backend/access/heap/</w:t>
      </w:r>
      <w:proofErr w:type="spellStart"/>
      <w:r w:rsidRPr="00312ECA">
        <w:rPr>
          <w:rFonts w:eastAsia="Times New Roman" w:cs="Times New Roman"/>
          <w:szCs w:val="28"/>
          <w:lang w:val="en-US"/>
        </w:rPr>
        <w:t>heapam.c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доступ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к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таблицам</w:t>
      </w:r>
      <w:r w:rsidRPr="00312ECA">
        <w:rPr>
          <w:rFonts w:eastAsia="Times New Roman" w:cs="Times New Roman"/>
          <w:szCs w:val="28"/>
          <w:lang w:val="en-US"/>
        </w:rPr>
        <w:t xml:space="preserve"> (heap).</w:t>
      </w:r>
    </w:p>
    <w:p w14:paraId="07320D1B" w14:textId="77777777" w:rsidR="00312ECA" w:rsidRPr="00312ECA" w:rsidRDefault="00312ECA" w:rsidP="00312ECA">
      <w:pPr>
        <w:numPr>
          <w:ilvl w:val="0"/>
          <w:numId w:val="16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/backend/storage/buffer/</w:t>
      </w:r>
      <w:proofErr w:type="spellStart"/>
      <w:r w:rsidRPr="00312ECA">
        <w:rPr>
          <w:rFonts w:eastAsia="Times New Roman" w:cs="Times New Roman"/>
          <w:szCs w:val="28"/>
          <w:lang w:val="en-US"/>
        </w:rPr>
        <w:t>bufmgr.c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буферный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менеджер</w:t>
      </w:r>
      <w:r w:rsidRPr="00312ECA">
        <w:rPr>
          <w:rFonts w:eastAsia="Times New Roman" w:cs="Times New Roman"/>
          <w:szCs w:val="28"/>
          <w:lang w:val="en-US"/>
        </w:rPr>
        <w:t xml:space="preserve"> (</w:t>
      </w:r>
      <w:r w:rsidRPr="00312ECA">
        <w:rPr>
          <w:rFonts w:eastAsia="Times New Roman" w:cs="Times New Roman"/>
          <w:szCs w:val="28"/>
        </w:rPr>
        <w:t>страницы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в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312ECA">
        <w:rPr>
          <w:rFonts w:eastAsia="Times New Roman" w:cs="Times New Roman"/>
          <w:szCs w:val="28"/>
          <w:lang w:val="en-US"/>
        </w:rPr>
        <w:t>shared_buffers</w:t>
      </w:r>
      <w:proofErr w:type="spellEnd"/>
      <w:r w:rsidRPr="00312ECA">
        <w:rPr>
          <w:rFonts w:eastAsia="Times New Roman" w:cs="Times New Roman"/>
          <w:szCs w:val="28"/>
          <w:lang w:val="en-US"/>
        </w:rPr>
        <w:t>).</w:t>
      </w:r>
    </w:p>
    <w:p w14:paraId="262D6C86" w14:textId="77777777" w:rsidR="00312ECA" w:rsidRPr="00312ECA" w:rsidRDefault="00312ECA" w:rsidP="00312ECA">
      <w:pPr>
        <w:numPr>
          <w:ilvl w:val="0"/>
          <w:numId w:val="16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lastRenderedPageBreak/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/backend/storage/</w:t>
      </w:r>
      <w:proofErr w:type="spellStart"/>
      <w:r w:rsidRPr="00312ECA">
        <w:rPr>
          <w:rFonts w:eastAsia="Times New Roman" w:cs="Times New Roman"/>
          <w:szCs w:val="28"/>
          <w:lang w:val="en-US"/>
        </w:rPr>
        <w:t>smgr</w:t>
      </w:r>
      <w:proofErr w:type="spellEnd"/>
      <w:r w:rsidRPr="00312ECA">
        <w:rPr>
          <w:rFonts w:eastAsia="Times New Roman" w:cs="Times New Roman"/>
          <w:szCs w:val="28"/>
          <w:lang w:val="en-US"/>
        </w:rPr>
        <w:t>/</w:t>
      </w:r>
      <w:proofErr w:type="spellStart"/>
      <w:r w:rsidRPr="00312ECA">
        <w:rPr>
          <w:rFonts w:eastAsia="Times New Roman" w:cs="Times New Roman"/>
          <w:szCs w:val="28"/>
          <w:lang w:val="en-US"/>
        </w:rPr>
        <w:t>md.c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 — </w:t>
      </w:r>
      <w:r w:rsidRPr="00312ECA">
        <w:rPr>
          <w:rFonts w:eastAsia="Times New Roman" w:cs="Times New Roman"/>
          <w:szCs w:val="28"/>
        </w:rPr>
        <w:t>управление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файлами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на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r w:rsidRPr="00312ECA">
        <w:rPr>
          <w:rFonts w:eastAsia="Times New Roman" w:cs="Times New Roman"/>
          <w:szCs w:val="28"/>
        </w:rPr>
        <w:t>диске</w:t>
      </w:r>
      <w:r w:rsidRPr="00312ECA">
        <w:rPr>
          <w:rFonts w:eastAsia="Times New Roman" w:cs="Times New Roman"/>
          <w:szCs w:val="28"/>
          <w:lang w:val="en-US"/>
        </w:rPr>
        <w:t xml:space="preserve"> (storage manager).</w:t>
      </w:r>
    </w:p>
    <w:p w14:paraId="309FD411" w14:textId="00B6EB46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046C9B26" wp14:editId="47AA15F4">
            <wp:extent cx="6120130" cy="34410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329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5FFFD934" w14:textId="61AE9D4F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drawing>
          <wp:inline distT="0" distB="0" distL="0" distR="0" wp14:anchorId="02D5C4A2" wp14:editId="30D5BC5A">
            <wp:extent cx="6120130" cy="34410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3AA1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260682D7" w14:textId="2D54AED6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24C40F4D" wp14:editId="1666B2C7">
            <wp:extent cx="6120130" cy="34410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1D15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114B5326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8. Оптимизация запросов (</w:t>
      </w:r>
      <w:proofErr w:type="spellStart"/>
      <w:r w:rsidRPr="00312ECA">
        <w:rPr>
          <w:rFonts w:eastAsia="Times New Roman" w:cs="Times New Roman"/>
          <w:b/>
          <w:bCs/>
          <w:szCs w:val="28"/>
        </w:rPr>
        <w:t>Planner</w:t>
      </w:r>
      <w:proofErr w:type="spellEnd"/>
      <w:r w:rsidRPr="00312ECA">
        <w:rPr>
          <w:rFonts w:eastAsia="Times New Roman" w:cs="Times New Roman"/>
          <w:b/>
          <w:bCs/>
          <w:szCs w:val="28"/>
        </w:rPr>
        <w:t>)</w:t>
      </w:r>
    </w:p>
    <w:p w14:paraId="11C197E6" w14:textId="77777777" w:rsidR="00312ECA" w:rsidRPr="00312ECA" w:rsidRDefault="00312ECA" w:rsidP="00312ECA">
      <w:pPr>
        <w:numPr>
          <w:ilvl w:val="0"/>
          <w:numId w:val="17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src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backend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optimizer</w:t>
      </w:r>
      <w:proofErr w:type="spellEnd"/>
      <w:r w:rsidRPr="00312ECA">
        <w:rPr>
          <w:rFonts w:eastAsia="Times New Roman" w:cs="Times New Roman"/>
          <w:szCs w:val="28"/>
        </w:rPr>
        <w:t>/ — каталог планировщика.</w:t>
      </w:r>
    </w:p>
    <w:p w14:paraId="4AED03C8" w14:textId="77777777" w:rsidR="00312ECA" w:rsidRPr="00312ECA" w:rsidRDefault="00312ECA" w:rsidP="00312ECA">
      <w:pPr>
        <w:numPr>
          <w:ilvl w:val="1"/>
          <w:numId w:val="17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planner.c</w:t>
      </w:r>
      <w:proofErr w:type="spellEnd"/>
      <w:r w:rsidRPr="00312ECA">
        <w:rPr>
          <w:rFonts w:eastAsia="Times New Roman" w:cs="Times New Roman"/>
          <w:szCs w:val="28"/>
        </w:rPr>
        <w:t xml:space="preserve"> — главный вход в оптимизацию.</w:t>
      </w:r>
    </w:p>
    <w:p w14:paraId="01B6F676" w14:textId="77777777" w:rsidR="00312ECA" w:rsidRPr="00312ECA" w:rsidRDefault="00312ECA" w:rsidP="00312ECA">
      <w:pPr>
        <w:numPr>
          <w:ilvl w:val="1"/>
          <w:numId w:val="17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path</w:t>
      </w:r>
      <w:proofErr w:type="spellEnd"/>
      <w:r w:rsidRPr="00312ECA">
        <w:rPr>
          <w:rFonts w:eastAsia="Times New Roman" w:cs="Times New Roman"/>
          <w:szCs w:val="28"/>
        </w:rPr>
        <w:t>/</w:t>
      </w:r>
      <w:proofErr w:type="spellStart"/>
      <w:r w:rsidRPr="00312ECA">
        <w:rPr>
          <w:rFonts w:eastAsia="Times New Roman" w:cs="Times New Roman"/>
          <w:szCs w:val="28"/>
        </w:rPr>
        <w:t>indxpath.c</w:t>
      </w:r>
      <w:proofErr w:type="spellEnd"/>
      <w:r w:rsidRPr="00312ECA">
        <w:rPr>
          <w:rFonts w:eastAsia="Times New Roman" w:cs="Times New Roman"/>
          <w:szCs w:val="28"/>
        </w:rPr>
        <w:t xml:space="preserve"> — выбор путей по индексам.</w:t>
      </w:r>
    </w:p>
    <w:p w14:paraId="1FA2E043" w14:textId="2E2432AA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3DB8634C" wp14:editId="702CE959">
            <wp:extent cx="6120130" cy="344106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1FCB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133E32D2" w14:textId="00496368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1A774654" wp14:editId="2A6B2CC6">
            <wp:extent cx="6120130" cy="344106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4047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1982A952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>9. Индексы на основе B-деревьев</w:t>
      </w:r>
    </w:p>
    <w:p w14:paraId="44A67020" w14:textId="77777777" w:rsidR="00312ECA" w:rsidRPr="00312ECA" w:rsidRDefault="00312ECA" w:rsidP="00312ECA">
      <w:pPr>
        <w:numPr>
          <w:ilvl w:val="0"/>
          <w:numId w:val="18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>/backend/access/</w:t>
      </w:r>
      <w:proofErr w:type="spellStart"/>
      <w:r w:rsidRPr="00312ECA">
        <w:rPr>
          <w:rFonts w:eastAsia="Times New Roman" w:cs="Times New Roman"/>
          <w:szCs w:val="28"/>
          <w:lang w:val="en-US"/>
        </w:rPr>
        <w:t>nbtree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/ — </w:t>
      </w:r>
      <w:r w:rsidRPr="00312ECA">
        <w:rPr>
          <w:rFonts w:eastAsia="Times New Roman" w:cs="Times New Roman"/>
          <w:szCs w:val="28"/>
        </w:rPr>
        <w:t>реализация</w:t>
      </w:r>
      <w:r w:rsidRPr="00312ECA">
        <w:rPr>
          <w:rFonts w:eastAsia="Times New Roman" w:cs="Times New Roman"/>
          <w:szCs w:val="28"/>
          <w:lang w:val="en-US"/>
        </w:rPr>
        <w:t xml:space="preserve"> B-tree access method.</w:t>
      </w:r>
    </w:p>
    <w:p w14:paraId="40286473" w14:textId="77777777" w:rsidR="00312ECA" w:rsidRPr="00312ECA" w:rsidRDefault="00312ECA" w:rsidP="00312ECA">
      <w:pPr>
        <w:numPr>
          <w:ilvl w:val="1"/>
          <w:numId w:val="18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nbtree.c</w:t>
      </w:r>
      <w:proofErr w:type="spellEnd"/>
      <w:r w:rsidRPr="00312ECA">
        <w:rPr>
          <w:rFonts w:eastAsia="Times New Roman" w:cs="Times New Roman"/>
          <w:szCs w:val="28"/>
        </w:rPr>
        <w:t xml:space="preserve">, </w:t>
      </w:r>
      <w:proofErr w:type="spellStart"/>
      <w:r w:rsidRPr="00312ECA">
        <w:rPr>
          <w:rFonts w:eastAsia="Times New Roman" w:cs="Times New Roman"/>
          <w:szCs w:val="28"/>
        </w:rPr>
        <w:t>nbtinsert.c</w:t>
      </w:r>
      <w:proofErr w:type="spellEnd"/>
      <w:r w:rsidRPr="00312ECA">
        <w:rPr>
          <w:rFonts w:eastAsia="Times New Roman" w:cs="Times New Roman"/>
          <w:szCs w:val="28"/>
        </w:rPr>
        <w:t xml:space="preserve"> — вставка, поиск, балансировка.</w:t>
      </w:r>
    </w:p>
    <w:p w14:paraId="7F36695A" w14:textId="7CDCDE0B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403F3EDD" wp14:editId="411B463E">
            <wp:extent cx="6120130" cy="34410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AE6F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133E8AC2" w14:textId="18DA29E1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048561D3" wp14:editId="65F3E6CE">
            <wp:extent cx="6120130" cy="344106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27E8" w14:textId="77777777" w:rsid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4D87B853" w14:textId="77777777" w:rsidR="00312ECA" w:rsidRPr="00312ECA" w:rsidRDefault="00312ECA" w:rsidP="00312ECA">
      <w:pPr>
        <w:spacing w:line="360" w:lineRule="auto"/>
        <w:rPr>
          <w:rFonts w:eastAsia="Times New Roman" w:cs="Times New Roman"/>
          <w:szCs w:val="28"/>
        </w:rPr>
      </w:pPr>
      <w:r w:rsidRPr="00312ECA">
        <w:rPr>
          <w:rFonts w:eastAsia="Times New Roman" w:cs="Times New Roman"/>
          <w:b/>
          <w:bCs/>
          <w:szCs w:val="28"/>
        </w:rPr>
        <w:t xml:space="preserve">10. Индексы </w:t>
      </w:r>
      <w:proofErr w:type="spellStart"/>
      <w:r w:rsidRPr="00312ECA">
        <w:rPr>
          <w:rFonts w:eastAsia="Times New Roman" w:cs="Times New Roman"/>
          <w:b/>
          <w:bCs/>
          <w:szCs w:val="28"/>
        </w:rPr>
        <w:t>GiST</w:t>
      </w:r>
      <w:proofErr w:type="spellEnd"/>
    </w:p>
    <w:p w14:paraId="6AB72031" w14:textId="77777777" w:rsidR="00312ECA" w:rsidRPr="00312ECA" w:rsidRDefault="00312ECA" w:rsidP="00312ECA">
      <w:pPr>
        <w:numPr>
          <w:ilvl w:val="0"/>
          <w:numId w:val="19"/>
        </w:num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r w:rsidRPr="00312ECA">
        <w:rPr>
          <w:rFonts w:eastAsia="Times New Roman" w:cs="Times New Roman"/>
          <w:szCs w:val="28"/>
          <w:lang w:val="en-US"/>
        </w:rPr>
        <w:t>src</w:t>
      </w:r>
      <w:proofErr w:type="spellEnd"/>
      <w:r w:rsidRPr="00312ECA">
        <w:rPr>
          <w:rFonts w:eastAsia="Times New Roman" w:cs="Times New Roman"/>
          <w:szCs w:val="28"/>
          <w:lang w:val="en-US"/>
        </w:rPr>
        <w:t xml:space="preserve">/backend/access/gist/ — </w:t>
      </w:r>
      <w:r w:rsidRPr="00312ECA">
        <w:rPr>
          <w:rFonts w:eastAsia="Times New Roman" w:cs="Times New Roman"/>
          <w:szCs w:val="28"/>
        </w:rPr>
        <w:t>реализация</w:t>
      </w:r>
      <w:r w:rsidRPr="00312ECA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312ECA">
        <w:rPr>
          <w:rFonts w:eastAsia="Times New Roman" w:cs="Times New Roman"/>
          <w:szCs w:val="28"/>
          <w:lang w:val="en-US"/>
        </w:rPr>
        <w:t>GiST</w:t>
      </w:r>
      <w:proofErr w:type="spellEnd"/>
      <w:r w:rsidRPr="00312ECA">
        <w:rPr>
          <w:rFonts w:eastAsia="Times New Roman" w:cs="Times New Roman"/>
          <w:szCs w:val="28"/>
          <w:lang w:val="en-US"/>
        </w:rPr>
        <w:t>.</w:t>
      </w:r>
    </w:p>
    <w:p w14:paraId="0E5AE20D" w14:textId="77777777" w:rsidR="00312ECA" w:rsidRPr="00312ECA" w:rsidRDefault="00312ECA" w:rsidP="00312ECA">
      <w:pPr>
        <w:numPr>
          <w:ilvl w:val="1"/>
          <w:numId w:val="19"/>
        </w:numPr>
        <w:spacing w:line="360" w:lineRule="auto"/>
        <w:rPr>
          <w:rFonts w:eastAsia="Times New Roman" w:cs="Times New Roman"/>
          <w:szCs w:val="28"/>
        </w:rPr>
      </w:pPr>
      <w:proofErr w:type="spellStart"/>
      <w:r w:rsidRPr="00312ECA">
        <w:rPr>
          <w:rFonts w:eastAsia="Times New Roman" w:cs="Times New Roman"/>
          <w:szCs w:val="28"/>
        </w:rPr>
        <w:t>gist.c</w:t>
      </w:r>
      <w:proofErr w:type="spellEnd"/>
      <w:r w:rsidRPr="00312ECA">
        <w:rPr>
          <w:rFonts w:eastAsia="Times New Roman" w:cs="Times New Roman"/>
          <w:szCs w:val="28"/>
        </w:rPr>
        <w:t xml:space="preserve">, </w:t>
      </w:r>
      <w:proofErr w:type="spellStart"/>
      <w:r w:rsidRPr="00312ECA">
        <w:rPr>
          <w:rFonts w:eastAsia="Times New Roman" w:cs="Times New Roman"/>
          <w:szCs w:val="28"/>
        </w:rPr>
        <w:t>gistscan.c</w:t>
      </w:r>
      <w:proofErr w:type="spellEnd"/>
      <w:r w:rsidRPr="00312ECA">
        <w:rPr>
          <w:rFonts w:eastAsia="Times New Roman" w:cs="Times New Roman"/>
          <w:szCs w:val="28"/>
        </w:rPr>
        <w:t xml:space="preserve"> — структура, поиск, вставка.</w:t>
      </w:r>
    </w:p>
    <w:p w14:paraId="0EB0D2E6" w14:textId="60803215" w:rsidR="00312ECA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</w:rPr>
        <w:drawing>
          <wp:inline distT="0" distB="0" distL="0" distR="0" wp14:anchorId="310E371B" wp14:editId="4E35C9D0">
            <wp:extent cx="6120130" cy="344106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A4F6" w14:textId="77777777" w:rsid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</w:p>
    <w:p w14:paraId="2863F25C" w14:textId="33720D5C" w:rsidR="00B57DE6" w:rsidRPr="00B57DE6" w:rsidRDefault="00B57DE6" w:rsidP="00655D85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B57DE6">
        <w:rPr>
          <w:rFonts w:eastAsia="Times New Roman" w:cs="Times New Roman"/>
          <w:noProof/>
          <w:szCs w:val="28"/>
          <w:lang w:val="en-US"/>
        </w:rPr>
        <w:lastRenderedPageBreak/>
        <w:drawing>
          <wp:inline distT="0" distB="0" distL="0" distR="0" wp14:anchorId="39774ACE" wp14:editId="0C14ADD6">
            <wp:extent cx="6120130" cy="344106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9CDE" w14:textId="77777777" w:rsidR="00312ECA" w:rsidRP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7FD0DBDD" w14:textId="77777777" w:rsidR="00312ECA" w:rsidRPr="00312ECA" w:rsidRDefault="00312ECA" w:rsidP="00655D85">
      <w:pPr>
        <w:spacing w:line="360" w:lineRule="auto"/>
        <w:rPr>
          <w:rFonts w:eastAsia="Times New Roman" w:cs="Times New Roman"/>
          <w:szCs w:val="28"/>
        </w:rPr>
      </w:pPr>
    </w:p>
    <w:p w14:paraId="6E282599" w14:textId="1DCF1E9D" w:rsidR="00655D85" w:rsidRPr="00312ECA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6C19D2C4" w14:textId="202254F7" w:rsidR="00655D85" w:rsidRP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11</w:t>
      </w:r>
    </w:p>
    <w:p w14:paraId="60224E3D" w14:textId="2DD62562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358B8190" w14:textId="77777777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08903A89" w14:textId="3E6D8FBF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12</w:t>
      </w:r>
    </w:p>
    <w:p w14:paraId="57C84A34" w14:textId="77777777" w:rsidR="00655D85" w:rsidRP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0C305680" w14:textId="0B64EADC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14D80612" w14:textId="03B56AA3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13</w:t>
      </w:r>
    </w:p>
    <w:p w14:paraId="1B091A72" w14:textId="77777777" w:rsidR="00655D85" w:rsidRP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1C8AA8E" w14:textId="3992ADA0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26CC390D" w14:textId="4496B2FC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14</w:t>
      </w:r>
    </w:p>
    <w:p w14:paraId="3D692A73" w14:textId="77777777" w:rsidR="00655D85" w:rsidRP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645D4283" w14:textId="4B1B9357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251C2A7D" w14:textId="1CACB83E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15</w:t>
      </w:r>
    </w:p>
    <w:p w14:paraId="1D961C24" w14:textId="77777777" w:rsidR="00655D85" w:rsidRP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924E2E3" w14:textId="7BF03DA1" w:rsidR="00655D85" w:rsidRDefault="00655D85">
      <w:pPr>
        <w:spacing w:line="240" w:lineRule="auto"/>
        <w:rPr>
          <w:rFonts w:eastAsia="Times New Roman" w:cs="Times New Roman"/>
          <w:szCs w:val="28"/>
        </w:rPr>
      </w:pPr>
    </w:p>
    <w:p w14:paraId="33AD5BEF" w14:textId="763D2C06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  <w:r w:rsidRPr="00655D85">
        <w:rPr>
          <w:rFonts w:eastAsia="Times New Roman" w:cs="Times New Roman"/>
          <w:b/>
          <w:bCs/>
          <w:sz w:val="32"/>
          <w:szCs w:val="32"/>
        </w:rPr>
        <w:t>Глава 16</w:t>
      </w:r>
    </w:p>
    <w:p w14:paraId="15DD5E72" w14:textId="77777777" w:rsidR="00655D85" w:rsidRDefault="00655D85" w:rsidP="00655D85">
      <w:pPr>
        <w:spacing w:line="360" w:lineRule="auto"/>
        <w:jc w:val="center"/>
        <w:rPr>
          <w:rFonts w:eastAsia="Times New Roman" w:cs="Times New Roman"/>
          <w:b/>
          <w:bCs/>
          <w:sz w:val="32"/>
          <w:szCs w:val="32"/>
        </w:rPr>
      </w:pPr>
    </w:p>
    <w:p w14:paraId="287A6F28" w14:textId="77777777" w:rsidR="00655D85" w:rsidRPr="00655D85" w:rsidRDefault="00655D85" w:rsidP="00655D85">
      <w:pPr>
        <w:spacing w:line="360" w:lineRule="auto"/>
        <w:rPr>
          <w:rFonts w:eastAsia="Times New Roman" w:cs="Times New Roman"/>
          <w:b/>
          <w:bCs/>
          <w:sz w:val="32"/>
          <w:szCs w:val="32"/>
        </w:rPr>
      </w:pPr>
    </w:p>
    <w:sectPr w:rsidR="00655D85" w:rsidRPr="00655D85">
      <w:footerReference w:type="even" r:id="rId34"/>
      <w:footerReference w:type="default" r:id="rId35"/>
      <w:footerReference w:type="first" r:id="rId36"/>
      <w:pgSz w:w="11906" w:h="16838"/>
      <w:pgMar w:top="1134" w:right="1134" w:bottom="1560" w:left="1134" w:header="0" w:footer="1134" w:gutter="0"/>
      <w:pgNumType w:start="1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C7906" w14:textId="77777777" w:rsidR="000D0B8E" w:rsidRDefault="000D0B8E">
      <w:pPr>
        <w:spacing w:line="240" w:lineRule="auto"/>
      </w:pPr>
      <w:r>
        <w:separator/>
      </w:r>
    </w:p>
  </w:endnote>
  <w:endnote w:type="continuationSeparator" w:id="0">
    <w:p w14:paraId="51C020B7" w14:textId="77777777" w:rsidR="000D0B8E" w:rsidRDefault="000D0B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83664" w14:textId="77777777" w:rsidR="002F581D" w:rsidRDefault="002F581D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6776EC" w14:textId="77777777" w:rsidR="002F581D" w:rsidRDefault="000D0B8E">
    <w:pPr>
      <w:tabs>
        <w:tab w:val="center" w:pos="4677"/>
        <w:tab w:val="right" w:pos="9355"/>
      </w:tabs>
      <w:spacing w:line="240" w:lineRule="auto"/>
      <w:jc w:val="center"/>
    </w:pPr>
    <w:r>
      <w:fldChar w:fldCharType="begin"/>
    </w:r>
    <w:r>
      <w:instrText xml:space="preserve"> PAGE </w:instrText>
    </w:r>
    <w:r>
      <w:fldChar w:fldCharType="separate"/>
    </w:r>
    <w: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64447" w14:textId="77777777" w:rsidR="002F581D" w:rsidRDefault="000D0B8E">
    <w:pPr>
      <w:tabs>
        <w:tab w:val="center" w:pos="4677"/>
        <w:tab w:val="right" w:pos="9355"/>
      </w:tabs>
      <w:spacing w:line="240" w:lineRule="auto"/>
      <w:jc w:val="center"/>
      <w:rPr>
        <w:b/>
        <w:bCs/>
      </w:rPr>
    </w:pPr>
    <w:r>
      <w:rPr>
        <w:rFonts w:eastAsia="Times New Roman" w:cs="Times New Roman"/>
        <w:b/>
        <w:bCs/>
        <w:color w:val="000000"/>
        <w:szCs w:val="28"/>
      </w:rPr>
      <w:t>Москва,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4C3E5C" w14:textId="77777777" w:rsidR="000D0B8E" w:rsidRDefault="000D0B8E">
      <w:pPr>
        <w:spacing w:line="240" w:lineRule="auto"/>
      </w:pPr>
      <w:r>
        <w:separator/>
      </w:r>
    </w:p>
  </w:footnote>
  <w:footnote w:type="continuationSeparator" w:id="0">
    <w:p w14:paraId="13CD83BF" w14:textId="77777777" w:rsidR="000D0B8E" w:rsidRDefault="000D0B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A71"/>
    <w:multiLevelType w:val="multilevel"/>
    <w:tmpl w:val="5BC4D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45C79"/>
    <w:multiLevelType w:val="multilevel"/>
    <w:tmpl w:val="A04C1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791141"/>
    <w:multiLevelType w:val="multilevel"/>
    <w:tmpl w:val="20ACF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8B0BF5"/>
    <w:multiLevelType w:val="multilevel"/>
    <w:tmpl w:val="B0264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C76406"/>
    <w:multiLevelType w:val="multilevel"/>
    <w:tmpl w:val="F188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A15BC5"/>
    <w:multiLevelType w:val="multilevel"/>
    <w:tmpl w:val="A6C20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E6139D"/>
    <w:multiLevelType w:val="multilevel"/>
    <w:tmpl w:val="566CE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956285"/>
    <w:multiLevelType w:val="multilevel"/>
    <w:tmpl w:val="8430C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1A3448"/>
    <w:multiLevelType w:val="multilevel"/>
    <w:tmpl w:val="D6065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F44A1C"/>
    <w:multiLevelType w:val="multilevel"/>
    <w:tmpl w:val="D5024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407A3C"/>
    <w:multiLevelType w:val="multilevel"/>
    <w:tmpl w:val="46A24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141CF"/>
    <w:multiLevelType w:val="multilevel"/>
    <w:tmpl w:val="CAD03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A14FC4"/>
    <w:multiLevelType w:val="multilevel"/>
    <w:tmpl w:val="90EE8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DB4A0E"/>
    <w:multiLevelType w:val="multilevel"/>
    <w:tmpl w:val="5B788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6E1C4B"/>
    <w:multiLevelType w:val="multilevel"/>
    <w:tmpl w:val="39A4B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A83693"/>
    <w:multiLevelType w:val="multilevel"/>
    <w:tmpl w:val="E9C6E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12521D"/>
    <w:multiLevelType w:val="multilevel"/>
    <w:tmpl w:val="B5620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CA5CC8"/>
    <w:multiLevelType w:val="multilevel"/>
    <w:tmpl w:val="6E3C7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84EF8"/>
    <w:multiLevelType w:val="multilevel"/>
    <w:tmpl w:val="9ABC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6693300">
    <w:abstractNumId w:val="0"/>
  </w:num>
  <w:num w:numId="2" w16cid:durableId="1018115956">
    <w:abstractNumId w:val="12"/>
  </w:num>
  <w:num w:numId="3" w16cid:durableId="2086028520">
    <w:abstractNumId w:val="9"/>
  </w:num>
  <w:num w:numId="4" w16cid:durableId="1079062553">
    <w:abstractNumId w:val="10"/>
  </w:num>
  <w:num w:numId="5" w16cid:durableId="373626444">
    <w:abstractNumId w:val="18"/>
  </w:num>
  <w:num w:numId="6" w16cid:durableId="1376855116">
    <w:abstractNumId w:val="7"/>
  </w:num>
  <w:num w:numId="7" w16cid:durableId="668098022">
    <w:abstractNumId w:val="13"/>
  </w:num>
  <w:num w:numId="8" w16cid:durableId="700975107">
    <w:abstractNumId w:val="4"/>
  </w:num>
  <w:num w:numId="9" w16cid:durableId="1555508608">
    <w:abstractNumId w:val="2"/>
  </w:num>
  <w:num w:numId="10" w16cid:durableId="1132213138">
    <w:abstractNumId w:val="15"/>
  </w:num>
  <w:num w:numId="11" w16cid:durableId="2129231118">
    <w:abstractNumId w:val="14"/>
  </w:num>
  <w:num w:numId="12" w16cid:durableId="1313561664">
    <w:abstractNumId w:val="16"/>
  </w:num>
  <w:num w:numId="13" w16cid:durableId="474759132">
    <w:abstractNumId w:val="8"/>
  </w:num>
  <w:num w:numId="14" w16cid:durableId="1952936835">
    <w:abstractNumId w:val="17"/>
  </w:num>
  <w:num w:numId="15" w16cid:durableId="649361870">
    <w:abstractNumId w:val="5"/>
  </w:num>
  <w:num w:numId="16" w16cid:durableId="2136757089">
    <w:abstractNumId w:val="3"/>
  </w:num>
  <w:num w:numId="17" w16cid:durableId="926962400">
    <w:abstractNumId w:val="1"/>
  </w:num>
  <w:num w:numId="18" w16cid:durableId="1198737167">
    <w:abstractNumId w:val="11"/>
  </w:num>
  <w:num w:numId="19" w16cid:durableId="14222143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mailMerge>
    <w:mainDocumentType w:val="formLetters"/>
    <w:dataType w:val="textFile"/>
    <w:query w:val="SELECT * FROM Адреса4.dbo.Лист1$"/>
  </w:mailMerge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581D"/>
    <w:rsid w:val="000D0B8E"/>
    <w:rsid w:val="00166937"/>
    <w:rsid w:val="00253603"/>
    <w:rsid w:val="002F581D"/>
    <w:rsid w:val="00312ECA"/>
    <w:rsid w:val="003A00E3"/>
    <w:rsid w:val="00655D85"/>
    <w:rsid w:val="00A17C7D"/>
    <w:rsid w:val="00B57DE6"/>
    <w:rsid w:val="00BA40EE"/>
    <w:rsid w:val="00D778E9"/>
    <w:rsid w:val="00E9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09B2D"/>
  <w15:docId w15:val="{862814E6-0258-4B39-B58B-07A028C40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en-GB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6A00"/>
    <w:pPr>
      <w:spacing w:line="276" w:lineRule="auto"/>
    </w:pPr>
    <w:rPr>
      <w:rFonts w:ascii="Times New Roman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577B"/>
    <w:pPr>
      <w:keepNext/>
      <w:keepLines/>
      <w:spacing w:before="480" w:after="240" w:line="259" w:lineRule="auto"/>
      <w:jc w:val="center"/>
      <w:outlineLvl w:val="0"/>
    </w:pPr>
    <w:rPr>
      <w:rFonts w:eastAsiaTheme="majorEastAsia" w:cstheme="majorBidi"/>
      <w:b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07889"/>
    <w:pPr>
      <w:keepNext/>
      <w:keepLines/>
      <w:spacing w:before="160" w:after="120" w:line="36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09D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0B25"/>
    <w:pPr>
      <w:keepNext/>
      <w:keepLines/>
      <w:spacing w:before="280" w:after="240" w:line="240" w:lineRule="auto"/>
      <w:jc w:val="center"/>
      <w:outlineLvl w:val="4"/>
    </w:pPr>
    <w:rPr>
      <w:rFonts w:eastAsiaTheme="majorEastAsia" w:cstheme="majorBidi"/>
      <w:b/>
      <w:szCs w:val="24"/>
      <w:lang w:eastAsia="en-US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6A577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F0788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F00B2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3">
    <w:name w:val="Подзаголовок Знак"/>
    <w:basedOn w:val="a0"/>
    <w:link w:val="a4"/>
    <w:uiPriority w:val="11"/>
    <w:qFormat/>
    <w:rsid w:val="00F00B25"/>
    <w:rPr>
      <w:rFonts w:ascii="Times New Roman" w:hAnsi="Times New Roman"/>
      <w:b/>
      <w:spacing w:val="15"/>
      <w:sz w:val="28"/>
    </w:rPr>
  </w:style>
  <w:style w:type="character" w:styleId="a5">
    <w:name w:val="Hyperlink"/>
    <w:basedOn w:val="a0"/>
    <w:uiPriority w:val="99"/>
    <w:unhideWhenUsed/>
    <w:rsid w:val="006A577B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CA2B9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3709DB"/>
    <w:rPr>
      <w:rFonts w:asciiTheme="majorHAnsi" w:eastAsiaTheme="majorEastAsia" w:hAnsiTheme="majorHAnsi" w:cstheme="majorBidi"/>
      <w:i/>
      <w:iCs/>
      <w:color w:val="2F5496" w:themeColor="accent1" w:themeShade="BF"/>
      <w:lang w:val="ru-RU" w:eastAsia="ru-RU"/>
    </w:rPr>
  </w:style>
  <w:style w:type="character" w:customStyle="1" w:styleId="a7">
    <w:name w:val="Верхний колонтитул Знак"/>
    <w:basedOn w:val="a0"/>
    <w:link w:val="a8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customStyle="1" w:styleId="a9">
    <w:name w:val="Нижний колонтитул Знак"/>
    <w:basedOn w:val="a0"/>
    <w:link w:val="aa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styleId="ab">
    <w:name w:val="Unresolved Mention"/>
    <w:basedOn w:val="a0"/>
    <w:uiPriority w:val="99"/>
    <w:semiHidden/>
    <w:unhideWhenUsed/>
    <w:qFormat/>
    <w:rsid w:val="0036741A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30715B"/>
    <w:rPr>
      <w:color w:val="954F72" w:themeColor="followedHyperlink"/>
      <w:u w:val="single"/>
    </w:rPr>
  </w:style>
  <w:style w:type="character" w:customStyle="1" w:styleId="user">
    <w:name w:val="Ссылка указателя (user)"/>
    <w:qFormat/>
  </w:style>
  <w:style w:type="character" w:customStyle="1" w:styleId="user0">
    <w:name w:val="Символ нумерации (user)"/>
    <w:qFormat/>
  </w:style>
  <w:style w:type="character" w:customStyle="1" w:styleId="ad">
    <w:name w:val="Ссылка указателя"/>
    <w:qFormat/>
  </w:style>
  <w:style w:type="paragraph" w:styleId="ae">
    <w:name w:val="Title"/>
    <w:basedOn w:val="a"/>
    <w:next w:val="af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">
    <w:name w:val="Body Text"/>
    <w:basedOn w:val="a"/>
    <w:pPr>
      <w:spacing w:after="140"/>
    </w:pPr>
  </w:style>
  <w:style w:type="paragraph" w:styleId="af0">
    <w:name w:val="List"/>
    <w:basedOn w:val="af"/>
    <w:rPr>
      <w:rFonts w:cs="Lucida Sans"/>
    </w:rPr>
  </w:style>
  <w:style w:type="paragraph" w:styleId="af1">
    <w:name w:val="caption"/>
    <w:basedOn w:val="a"/>
    <w:next w:val="a"/>
    <w:uiPriority w:val="35"/>
    <w:unhideWhenUsed/>
    <w:qFormat/>
    <w:rsid w:val="00011BB2"/>
    <w:pPr>
      <w:spacing w:after="200" w:line="240" w:lineRule="auto"/>
      <w:jc w:val="center"/>
    </w:pPr>
    <w:rPr>
      <w:rFonts w:eastAsiaTheme="minorHAnsi" w:cstheme="minorBidi"/>
      <w:i/>
      <w:iCs/>
      <w:szCs w:val="18"/>
      <w:lang w:eastAsia="en-US"/>
    </w:rPr>
  </w:style>
  <w:style w:type="paragraph" w:styleId="af2">
    <w:name w:val="index heading"/>
    <w:basedOn w:val="user1"/>
  </w:style>
  <w:style w:type="paragraph" w:customStyle="1" w:styleId="user1">
    <w:name w:val="Заголовок (user)"/>
    <w:basedOn w:val="a"/>
    <w:next w:val="af"/>
    <w:qFormat/>
    <w:pPr>
      <w:keepNext/>
      <w:spacing w:before="240" w:after="120"/>
    </w:pPr>
    <w:rPr>
      <w:rFonts w:ascii="Liberation Sans" w:eastAsia="Microsoft YaHei" w:hAnsi="Liberation Sans" w:cs="Lucida Sans"/>
      <w:szCs w:val="28"/>
    </w:rPr>
  </w:style>
  <w:style w:type="paragraph" w:customStyle="1" w:styleId="user2">
    <w:name w:val="Указатель (user)"/>
    <w:basedOn w:val="a"/>
    <w:qFormat/>
    <w:pPr>
      <w:suppressLineNumbers/>
    </w:pPr>
    <w:rPr>
      <w:rFonts w:cs="Lucida Sans"/>
    </w:rPr>
  </w:style>
  <w:style w:type="paragraph" w:styleId="a4">
    <w:name w:val="Subtitle"/>
    <w:basedOn w:val="a"/>
    <w:next w:val="a"/>
    <w:link w:val="a3"/>
    <w:uiPriority w:val="11"/>
    <w:qFormat/>
    <w:pPr>
      <w:spacing w:before="120" w:after="280" w:line="240" w:lineRule="auto"/>
      <w:jc w:val="center"/>
    </w:pPr>
    <w:rPr>
      <w:rFonts w:eastAsia="Times New Roman" w:cs="Times New Roman"/>
      <w:b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6A577B"/>
    <w:pPr>
      <w:spacing w:before="240" w:after="0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2C6A"/>
    <w:pPr>
      <w:tabs>
        <w:tab w:val="right" w:leader="dot" w:pos="9345"/>
      </w:tabs>
      <w:spacing w:after="100" w:line="360" w:lineRule="auto"/>
    </w:pPr>
  </w:style>
  <w:style w:type="paragraph" w:customStyle="1" w:styleId="stk-reset">
    <w:name w:val="stk-reset"/>
    <w:basedOn w:val="a"/>
    <w:qFormat/>
    <w:rsid w:val="00CA2B93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af4">
    <w:name w:val="Верхний и нижний колонтитулы"/>
    <w:basedOn w:val="a"/>
    <w:qFormat/>
  </w:style>
  <w:style w:type="paragraph" w:customStyle="1" w:styleId="HeaderandFooter">
    <w:name w:val="Header and Footer"/>
    <w:basedOn w:val="a"/>
    <w:qFormat/>
  </w:style>
  <w:style w:type="paragraph" w:styleId="a8">
    <w:name w:val="header"/>
    <w:basedOn w:val="a"/>
    <w:link w:val="a7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a">
    <w:name w:val="footer"/>
    <w:basedOn w:val="a"/>
    <w:link w:val="a9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f5">
    <w:name w:val="List Paragraph"/>
    <w:basedOn w:val="a"/>
    <w:uiPriority w:val="34"/>
    <w:qFormat/>
    <w:rsid w:val="002B50EF"/>
    <w:pPr>
      <w:ind w:left="720"/>
      <w:contextualSpacing/>
    </w:pPr>
  </w:style>
  <w:style w:type="paragraph" w:styleId="af6">
    <w:name w:val="Normal (Web)"/>
    <w:basedOn w:val="a"/>
    <w:uiPriority w:val="99"/>
    <w:semiHidden/>
    <w:unhideWhenUsed/>
    <w:qFormat/>
    <w:rsid w:val="000A7132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af7">
    <w:name w:val="table of figures"/>
    <w:basedOn w:val="af1"/>
    <w:qFormat/>
  </w:style>
  <w:style w:type="paragraph" w:customStyle="1" w:styleId="user3">
    <w:name w:val="Текст (user)"/>
    <w:basedOn w:val="af1"/>
    <w:qFormat/>
  </w:style>
  <w:style w:type="paragraph" w:styleId="21">
    <w:name w:val="toc 2"/>
    <w:basedOn w:val="user2"/>
    <w:pPr>
      <w:tabs>
        <w:tab w:val="right" w:leader="dot" w:pos="9355"/>
      </w:tabs>
      <w:ind w:left="283"/>
    </w:pPr>
  </w:style>
  <w:style w:type="paragraph" w:customStyle="1" w:styleId="user4">
    <w:name w:val="Содержимое врезки (user)"/>
    <w:basedOn w:val="a"/>
    <w:qFormat/>
  </w:style>
  <w:style w:type="paragraph" w:customStyle="1" w:styleId="af8">
    <w:name w:val="Содержимое врезки"/>
    <w:basedOn w:val="a"/>
    <w:qFormat/>
  </w:style>
  <w:style w:type="numbering" w:customStyle="1" w:styleId="user5">
    <w:name w:val="Без списка (user)"/>
    <w:uiPriority w:val="99"/>
    <w:semiHidden/>
    <w:unhideWhenUsed/>
    <w:qFormat/>
  </w:style>
  <w:style w:type="table" w:styleId="af9">
    <w:name w:val="Table Grid"/>
    <w:basedOn w:val="a1"/>
    <w:uiPriority w:val="39"/>
    <w:rsid w:val="002342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8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7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0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6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2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N2zI6P7mbZ/cbDNORlRu1MYhdew==">AMUW2mXfejHWQTfX96SlnGRtQLIQRJGvtC8KKVcnSp2bm7Rd7NT8QSSV91ksBxeXnR23dtF49aPipi8p7VC/n2xU4X7RwGaMBOzOPFkD9B3djbPWssePIRi+yF626J4uLiT+JHuxSToHf0Ljx3i1ad5oc7sUS5JdHTz7DY0sleqQu4Jy3MkkhH8K8O+CXoAq75CjFdU/D3iYUcUFOVOhwRtPMKhOOOAsl6F05XPhmnMziFrnkbwzalqh+xZoCsyQ8mtNw4DPV1HxxlAJmaqEpXyBQeTg2iMd4nILuT9CWnpTR00bMNF4hwGESvjaP4j1FEf2AJVVsQ0MGDqogDouVHEZz0fj51cLOE+6m5FpukcomkDy4NhRWw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18</Pages>
  <Words>425</Words>
  <Characters>2427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kup ku</dc:creator>
  <dc:description/>
  <cp:lastModifiedBy>Ансат Жетписов</cp:lastModifiedBy>
  <cp:revision>40</cp:revision>
  <dcterms:created xsi:type="dcterms:W3CDTF">2023-02-27T20:15:00Z</dcterms:created>
  <dcterms:modified xsi:type="dcterms:W3CDTF">2025-09-24T21:47:00Z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